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DB" w:rsidRDefault="006A7CDB" w:rsidP="006A7CDB">
      <w:pPr>
        <w:pStyle w:val="Default"/>
      </w:pPr>
    </w:p>
    <w:p w:rsidR="006A7CDB" w:rsidRPr="006A7CDB" w:rsidRDefault="006A7CDB" w:rsidP="006A7CDB">
      <w:pPr>
        <w:pStyle w:val="Default"/>
        <w:jc w:val="center"/>
        <w:rPr>
          <w:rFonts w:ascii="Book Antiqua" w:hAnsi="Book Antiqua"/>
          <w:sz w:val="36"/>
          <w:szCs w:val="36"/>
        </w:rPr>
      </w:pPr>
      <w:r w:rsidRPr="006A7CDB">
        <w:rPr>
          <w:rFonts w:ascii="Book Antiqua" w:hAnsi="Book Antiqua"/>
          <w:b/>
          <w:bCs/>
          <w:sz w:val="36"/>
          <w:szCs w:val="36"/>
        </w:rPr>
        <w:t>Douglas County Bar Association Summer Party</w:t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</w:rPr>
      </w:pPr>
      <w:r w:rsidRPr="006A7CDB">
        <w:rPr>
          <w:rFonts w:ascii="Book Antiqua" w:hAnsi="Book Antiqua"/>
          <w:b/>
          <w:bCs/>
          <w:sz w:val="23"/>
          <w:szCs w:val="23"/>
        </w:rPr>
        <w:t xml:space="preserve">WHEN: </w:t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>
        <w:rPr>
          <w:rFonts w:ascii="Book Antiqua" w:hAnsi="Book Antiqua"/>
          <w:b/>
          <w:bCs/>
          <w:sz w:val="23"/>
          <w:szCs w:val="23"/>
        </w:rPr>
        <w:t xml:space="preserve">June 22, 2017, </w:t>
      </w:r>
      <w:r w:rsidRPr="006A7CDB">
        <w:rPr>
          <w:rFonts w:ascii="Book Antiqua" w:hAnsi="Book Antiqua"/>
          <w:b/>
          <w:bCs/>
          <w:sz w:val="23"/>
          <w:szCs w:val="23"/>
        </w:rPr>
        <w:t>5:30</w:t>
      </w:r>
      <w:r>
        <w:rPr>
          <w:rFonts w:ascii="Book Antiqua" w:hAnsi="Book Antiqua"/>
          <w:b/>
          <w:bCs/>
          <w:sz w:val="23"/>
          <w:szCs w:val="23"/>
        </w:rPr>
        <w:t xml:space="preserve"> p.m. </w:t>
      </w:r>
      <w:r w:rsidRPr="006A7CDB">
        <w:rPr>
          <w:rFonts w:ascii="Book Antiqua" w:hAnsi="Book Antiqua"/>
          <w:b/>
          <w:bCs/>
          <w:sz w:val="23"/>
          <w:szCs w:val="23"/>
        </w:rPr>
        <w:t>-</w:t>
      </w:r>
      <w:r>
        <w:rPr>
          <w:rFonts w:ascii="Book Antiqua" w:hAnsi="Book Antiqua"/>
          <w:b/>
          <w:bCs/>
          <w:sz w:val="23"/>
          <w:szCs w:val="23"/>
        </w:rPr>
        <w:t xml:space="preserve"> </w:t>
      </w:r>
      <w:r w:rsidRPr="006A7CDB">
        <w:rPr>
          <w:rFonts w:ascii="Book Antiqua" w:hAnsi="Book Antiqua"/>
          <w:b/>
          <w:bCs/>
          <w:sz w:val="23"/>
          <w:szCs w:val="23"/>
        </w:rPr>
        <w:t xml:space="preserve">8:30 p.m. </w:t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6A7CDB">
        <w:rPr>
          <w:rFonts w:ascii="Book Antiqua" w:hAnsi="Book Antiqua"/>
          <w:b/>
          <w:bCs/>
          <w:sz w:val="23"/>
          <w:szCs w:val="23"/>
        </w:rPr>
        <w:t xml:space="preserve">WHERE: </w:t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>
        <w:rPr>
          <w:rFonts w:ascii="Book Antiqua" w:hAnsi="Book Antiqua"/>
          <w:b/>
          <w:bCs/>
          <w:sz w:val="23"/>
          <w:szCs w:val="23"/>
        </w:rPr>
        <w:t xml:space="preserve">Judge Sally </w:t>
      </w:r>
      <w:proofErr w:type="spellStart"/>
      <w:r>
        <w:rPr>
          <w:rFonts w:ascii="Book Antiqua" w:hAnsi="Book Antiqua"/>
          <w:b/>
          <w:bCs/>
          <w:sz w:val="23"/>
          <w:szCs w:val="23"/>
        </w:rPr>
        <w:t>Pokorny’s</w:t>
      </w:r>
      <w:proofErr w:type="spellEnd"/>
      <w:r>
        <w:rPr>
          <w:rFonts w:ascii="Book Antiqua" w:hAnsi="Book Antiqua"/>
          <w:b/>
          <w:bCs/>
          <w:sz w:val="23"/>
          <w:szCs w:val="23"/>
        </w:rPr>
        <w:t xml:space="preserve"> Home</w:t>
      </w:r>
      <w:r w:rsidR="002D52BB">
        <w:rPr>
          <w:rFonts w:ascii="Book Antiqua" w:hAnsi="Book Antiqua"/>
          <w:b/>
          <w:bCs/>
          <w:sz w:val="23"/>
          <w:szCs w:val="23"/>
        </w:rPr>
        <w:br/>
      </w:r>
      <w:r w:rsidR="002D52BB">
        <w:rPr>
          <w:rFonts w:ascii="Book Antiqua" w:hAnsi="Book Antiqua"/>
          <w:b/>
          <w:bCs/>
          <w:sz w:val="23"/>
          <w:szCs w:val="23"/>
        </w:rPr>
        <w:tab/>
      </w:r>
      <w:r w:rsidR="002D52BB">
        <w:rPr>
          <w:rFonts w:ascii="Book Antiqua" w:hAnsi="Book Antiqua"/>
          <w:b/>
          <w:bCs/>
          <w:sz w:val="23"/>
          <w:szCs w:val="23"/>
        </w:rPr>
        <w:tab/>
      </w:r>
      <w:r w:rsidR="002D52BB">
        <w:rPr>
          <w:rFonts w:ascii="Book Antiqua" w:hAnsi="Book Antiqua"/>
          <w:b/>
          <w:bCs/>
          <w:sz w:val="23"/>
          <w:szCs w:val="23"/>
        </w:rPr>
        <w:tab/>
        <w:t>402 N. Daylily Drive</w:t>
      </w:r>
    </w:p>
    <w:p w:rsidR="006A7CDB" w:rsidRPr="006A7CDB" w:rsidRDefault="006A7CDB" w:rsidP="002D52BB">
      <w:pPr>
        <w:pStyle w:val="Default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ab/>
      </w:r>
      <w:r>
        <w:rPr>
          <w:rFonts w:ascii="Book Antiqua" w:hAnsi="Book Antiqua"/>
          <w:b/>
          <w:bCs/>
          <w:sz w:val="23"/>
          <w:szCs w:val="23"/>
        </w:rPr>
        <w:tab/>
      </w:r>
      <w:r>
        <w:rPr>
          <w:rFonts w:ascii="Book Antiqua" w:hAnsi="Book Antiqua"/>
          <w:b/>
          <w:bCs/>
          <w:sz w:val="23"/>
          <w:szCs w:val="23"/>
        </w:rPr>
        <w:tab/>
        <w:t>Lawrence, KS 66049</w:t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</w:rPr>
      </w:pPr>
      <w:r w:rsidRPr="006A7CDB">
        <w:rPr>
          <w:rFonts w:ascii="Book Antiqua" w:hAnsi="Book Antiqua"/>
          <w:b/>
          <w:bCs/>
          <w:sz w:val="23"/>
          <w:szCs w:val="23"/>
        </w:rPr>
        <w:t xml:space="preserve">MENU: </w:t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ab/>
        <w:t xml:space="preserve">Assorted Heavy Hors d’oeuvres from Merchants And Beer and Wine </w:t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</w:rPr>
      </w:pPr>
      <w:r w:rsidRPr="006A7CDB">
        <w:rPr>
          <w:rFonts w:ascii="Book Antiqua" w:hAnsi="Book Antiqua"/>
          <w:b/>
          <w:bCs/>
          <w:sz w:val="23"/>
          <w:szCs w:val="23"/>
        </w:rPr>
        <w:t xml:space="preserve">COST: </w:t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ab/>
        <w:t xml:space="preserve">$15.00 per person </w:t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  <w:u w:val="single"/>
        </w:rPr>
      </w:pPr>
      <w:r w:rsidRPr="006A7CDB">
        <w:rPr>
          <w:rFonts w:ascii="Book Antiqua" w:hAnsi="Book Antiqua"/>
          <w:b/>
          <w:bCs/>
          <w:sz w:val="23"/>
          <w:szCs w:val="23"/>
        </w:rPr>
        <w:t xml:space="preserve">NAME: </w:t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  <w:u w:val="single"/>
        </w:rPr>
      </w:pPr>
      <w:r w:rsidRPr="006A7CDB">
        <w:rPr>
          <w:rFonts w:ascii="Book Antiqua" w:hAnsi="Book Antiqua"/>
          <w:b/>
          <w:bCs/>
          <w:sz w:val="23"/>
          <w:szCs w:val="23"/>
        </w:rPr>
        <w:t xml:space="preserve">GUEST? </w:t>
      </w:r>
      <w:r w:rsidRPr="006A7CDB">
        <w:rPr>
          <w:rFonts w:ascii="Book Antiqua" w:hAnsi="Book Antiqua"/>
          <w:b/>
          <w:bCs/>
          <w:sz w:val="23"/>
          <w:szCs w:val="23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ab/>
        <w:t xml:space="preserve">YES: </w:t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</w:rPr>
        <w:t xml:space="preserve"> NO: </w:t>
      </w:r>
      <w:r w:rsidRPr="006A7CDB">
        <w:rPr>
          <w:rFonts w:ascii="Book Antiqua" w:hAnsi="Book Antiqua"/>
          <w:b/>
          <w:bCs/>
          <w:sz w:val="23"/>
          <w:szCs w:val="23"/>
        </w:rPr>
        <w:softHyphen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  <w:r w:rsidRPr="006A7CDB">
        <w:rPr>
          <w:rFonts w:ascii="Book Antiqua" w:hAnsi="Book Antiqua"/>
          <w:b/>
          <w:bCs/>
          <w:sz w:val="23"/>
          <w:szCs w:val="23"/>
          <w:u w:val="single"/>
        </w:rPr>
        <w:tab/>
      </w:r>
    </w:p>
    <w:p w:rsidR="006A7CDB" w:rsidRPr="006A7CDB" w:rsidRDefault="006A7CDB" w:rsidP="006A7CDB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</w:rPr>
      </w:pP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</w:rPr>
      </w:pPr>
      <w:r w:rsidRPr="006A7CDB">
        <w:rPr>
          <w:rFonts w:ascii="Book Antiqua" w:hAnsi="Book Antiqua"/>
          <w:sz w:val="23"/>
          <w:szCs w:val="23"/>
        </w:rPr>
        <w:t xml:space="preserve">Please RSVP by Tuesday, </w:t>
      </w:r>
      <w:r w:rsidRPr="006A7CDB">
        <w:rPr>
          <w:rFonts w:ascii="Book Antiqua" w:hAnsi="Book Antiqua"/>
          <w:b/>
          <w:bCs/>
          <w:sz w:val="23"/>
          <w:szCs w:val="23"/>
        </w:rPr>
        <w:t>June 20, 2017</w:t>
      </w:r>
      <w:r w:rsidRPr="006A7CDB">
        <w:rPr>
          <w:rFonts w:ascii="Book Antiqua" w:hAnsi="Book Antiqua"/>
          <w:sz w:val="23"/>
          <w:szCs w:val="23"/>
        </w:rPr>
        <w:t xml:space="preserve">, to Andy </w:t>
      </w:r>
      <w:proofErr w:type="spellStart"/>
      <w:r w:rsidRPr="006A7CDB">
        <w:rPr>
          <w:rFonts w:ascii="Book Antiqua" w:hAnsi="Book Antiqua"/>
          <w:sz w:val="23"/>
          <w:szCs w:val="23"/>
        </w:rPr>
        <w:t>Bauch</w:t>
      </w:r>
      <w:proofErr w:type="spellEnd"/>
      <w:r w:rsidRPr="006A7CDB">
        <w:rPr>
          <w:rFonts w:ascii="Book Antiqua" w:hAnsi="Book Antiqua"/>
          <w:sz w:val="23"/>
          <w:szCs w:val="23"/>
        </w:rPr>
        <w:t xml:space="preserve"> at treasurer@dgcoksbar.org or mailing this form. Mail a check payable to the Douglas County Bar Association to: </w:t>
      </w:r>
    </w:p>
    <w:p w:rsidR="006A7CDB" w:rsidRPr="006A7CDB" w:rsidRDefault="006A7CDB" w:rsidP="006A7CDB">
      <w:pPr>
        <w:pStyle w:val="Default"/>
        <w:rPr>
          <w:rFonts w:ascii="Book Antiqua" w:hAnsi="Book Antiqua"/>
          <w:sz w:val="23"/>
          <w:szCs w:val="23"/>
        </w:rPr>
      </w:pPr>
    </w:p>
    <w:p w:rsidR="006A7CDB" w:rsidRPr="006A7CDB" w:rsidRDefault="006A7CDB" w:rsidP="006A7CDB">
      <w:pPr>
        <w:pStyle w:val="Default"/>
        <w:ind w:left="2880" w:firstLine="720"/>
        <w:rPr>
          <w:rFonts w:ascii="Book Antiqua" w:hAnsi="Book Antiqua"/>
          <w:sz w:val="23"/>
          <w:szCs w:val="23"/>
        </w:rPr>
      </w:pPr>
      <w:r w:rsidRPr="006A7CDB">
        <w:rPr>
          <w:rFonts w:ascii="Book Antiqua" w:hAnsi="Book Antiqua"/>
          <w:sz w:val="23"/>
          <w:szCs w:val="23"/>
        </w:rPr>
        <w:t xml:space="preserve">DCBA </w:t>
      </w:r>
    </w:p>
    <w:p w:rsidR="006A7CDB" w:rsidRPr="006A7CDB" w:rsidRDefault="006A7CDB" w:rsidP="006A7CDB">
      <w:pPr>
        <w:pStyle w:val="Default"/>
        <w:ind w:left="2880" w:firstLine="720"/>
        <w:rPr>
          <w:rFonts w:ascii="Book Antiqua" w:hAnsi="Book Antiqua"/>
          <w:sz w:val="23"/>
          <w:szCs w:val="23"/>
        </w:rPr>
      </w:pPr>
      <w:r w:rsidRPr="006A7CDB">
        <w:rPr>
          <w:rFonts w:ascii="Book Antiqua" w:hAnsi="Book Antiqua"/>
          <w:sz w:val="23"/>
          <w:szCs w:val="23"/>
        </w:rPr>
        <w:t xml:space="preserve">P.O. Box 1966 </w:t>
      </w:r>
    </w:p>
    <w:p w:rsidR="00E61A46" w:rsidRPr="006A7CDB" w:rsidRDefault="006A7CDB" w:rsidP="006A7CDB">
      <w:pPr>
        <w:ind w:left="2880" w:firstLine="720"/>
        <w:rPr>
          <w:rFonts w:ascii="Book Antiqua" w:hAnsi="Book Antiqua"/>
        </w:rPr>
      </w:pPr>
      <w:bookmarkStart w:id="0" w:name="_GoBack"/>
      <w:bookmarkEnd w:id="0"/>
      <w:r w:rsidRPr="006A7CDB">
        <w:rPr>
          <w:rFonts w:ascii="Book Antiqua" w:hAnsi="Book Antiqua"/>
          <w:sz w:val="23"/>
          <w:szCs w:val="23"/>
        </w:rPr>
        <w:t>Lawrence, KS 66044</w:t>
      </w:r>
    </w:p>
    <w:sectPr w:rsidR="00E61A46" w:rsidRPr="006A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B"/>
    <w:rsid w:val="002D52BB"/>
    <w:rsid w:val="002F5324"/>
    <w:rsid w:val="006A7CDB"/>
    <w:rsid w:val="00927CB5"/>
    <w:rsid w:val="009A71D3"/>
    <w:rsid w:val="00A10391"/>
    <w:rsid w:val="00CE1FDE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9E96"/>
  <w15:chartTrackingRefBased/>
  <w15:docId w15:val="{E015F724-CA74-43DD-8704-0A14854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loomis</dc:creator>
  <cp:keywords/>
  <dc:description/>
  <cp:lastModifiedBy>dakota loomis</cp:lastModifiedBy>
  <cp:revision>2</cp:revision>
  <dcterms:created xsi:type="dcterms:W3CDTF">2017-05-26T20:41:00Z</dcterms:created>
  <dcterms:modified xsi:type="dcterms:W3CDTF">2017-05-30T19:40:00Z</dcterms:modified>
</cp:coreProperties>
</file>